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F04" w:rsidRDefault="002335C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.М</w:t>
      </w:r>
      <w:proofErr w:type="gramEnd"/>
      <w:r>
        <w:rPr>
          <w:rFonts w:ascii="Times New Roman" w:hAnsi="Times New Roman" w:cs="Times New Roman"/>
        </w:rPr>
        <w:t>осква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</w:t>
      </w:r>
      <w:r w:rsidRPr="002335CF">
        <w:rPr>
          <w:rFonts w:ascii="Times New Roman" w:hAnsi="Times New Roman" w:cs="Times New Roman"/>
        </w:rPr>
        <w:t>19.</w:t>
      </w:r>
      <w:r>
        <w:rPr>
          <w:rFonts w:ascii="Times New Roman" w:hAnsi="Times New Roman" w:cs="Times New Roman"/>
        </w:rPr>
        <w:t>02.2014г.</w:t>
      </w:r>
    </w:p>
    <w:p w:rsidR="002335CF" w:rsidRDefault="002335CF">
      <w:pPr>
        <w:rPr>
          <w:rFonts w:ascii="Times New Roman" w:hAnsi="Times New Roman" w:cs="Times New Roman"/>
        </w:rPr>
      </w:pPr>
    </w:p>
    <w:p w:rsidR="00131998" w:rsidRDefault="00131998">
      <w:pPr>
        <w:rPr>
          <w:rFonts w:ascii="Times New Roman" w:hAnsi="Times New Roman" w:cs="Times New Roman"/>
        </w:rPr>
      </w:pPr>
    </w:p>
    <w:p w:rsidR="00131998" w:rsidRDefault="00131998">
      <w:pPr>
        <w:rPr>
          <w:rFonts w:ascii="Times New Roman" w:hAnsi="Times New Roman" w:cs="Times New Roman"/>
        </w:rPr>
      </w:pPr>
    </w:p>
    <w:p w:rsidR="00131998" w:rsidRDefault="00131998">
      <w:pPr>
        <w:rPr>
          <w:rFonts w:ascii="Times New Roman" w:hAnsi="Times New Roman" w:cs="Times New Roman"/>
        </w:rPr>
      </w:pPr>
    </w:p>
    <w:p w:rsidR="00131998" w:rsidRDefault="00131998">
      <w:pPr>
        <w:rPr>
          <w:rFonts w:ascii="Times New Roman" w:hAnsi="Times New Roman" w:cs="Times New Roman"/>
        </w:rPr>
      </w:pPr>
    </w:p>
    <w:p w:rsidR="00131998" w:rsidRDefault="00131998">
      <w:pPr>
        <w:rPr>
          <w:rFonts w:ascii="Times New Roman" w:hAnsi="Times New Roman" w:cs="Times New Roman"/>
        </w:rPr>
      </w:pPr>
      <w:bookmarkStart w:id="0" w:name="_GoBack"/>
      <w:bookmarkEnd w:id="0"/>
    </w:p>
    <w:p w:rsidR="002335CF" w:rsidRPr="002335CF" w:rsidRDefault="002335CF" w:rsidP="001319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5CF">
        <w:rPr>
          <w:rFonts w:ascii="Times New Roman" w:hAnsi="Times New Roman" w:cs="Times New Roman"/>
          <w:b/>
          <w:sz w:val="24"/>
          <w:szCs w:val="24"/>
        </w:rPr>
        <w:t>ИЗВЕЩЕНИЕ О ВНЕСЕНИИ ИЗМЕНЕНИЙ</w:t>
      </w:r>
    </w:p>
    <w:p w:rsidR="002335CF" w:rsidRDefault="002335CF" w:rsidP="0013199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</w:t>
      </w:r>
      <w:r w:rsidRPr="002335CF">
        <w:rPr>
          <w:rFonts w:ascii="Times New Roman" w:hAnsi="Times New Roman" w:cs="Times New Roman"/>
        </w:rPr>
        <w:t>ткрытый запрос цен на Право заключения договора на поставку труб ст20</w:t>
      </w:r>
    </w:p>
    <w:p w:rsidR="002335CF" w:rsidRDefault="002335CF" w:rsidP="002335C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</w:t>
      </w:r>
      <w:r w:rsidRPr="002335CF">
        <w:rPr>
          <w:rFonts w:ascii="Times New Roman" w:hAnsi="Times New Roman" w:cs="Times New Roman"/>
        </w:rPr>
        <w:t>140218/0606/004</w:t>
      </w:r>
      <w:r>
        <w:rPr>
          <w:rFonts w:ascii="Times New Roman" w:hAnsi="Times New Roman" w:cs="Times New Roman"/>
        </w:rPr>
        <w:t xml:space="preserve">  /  </w:t>
      </w:r>
      <w:r w:rsidRPr="002335CF">
        <w:rPr>
          <w:rFonts w:ascii="Times New Roman" w:hAnsi="Times New Roman" w:cs="Times New Roman"/>
        </w:rPr>
        <w:t>Z029219</w:t>
      </w:r>
    </w:p>
    <w:p w:rsidR="002335CF" w:rsidRDefault="002335CF" w:rsidP="002335CF">
      <w:pPr>
        <w:jc w:val="center"/>
        <w:rPr>
          <w:rFonts w:ascii="Times New Roman" w:hAnsi="Times New Roman" w:cs="Times New Roman"/>
        </w:rPr>
      </w:pPr>
    </w:p>
    <w:p w:rsidR="002335CF" w:rsidRDefault="002335CF" w:rsidP="002335CF">
      <w:pPr>
        <w:jc w:val="center"/>
        <w:rPr>
          <w:rFonts w:ascii="Times New Roman" w:hAnsi="Times New Roman" w:cs="Times New Roman"/>
        </w:rPr>
      </w:pPr>
    </w:p>
    <w:p w:rsidR="002335CF" w:rsidRDefault="008E5CAB" w:rsidP="008E5CAB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Изменение начальной (максимальной) цены: 3 562 </w:t>
      </w:r>
      <w:r w:rsidRPr="008E5CAB">
        <w:rPr>
          <w:rFonts w:ascii="Times New Roman" w:hAnsi="Times New Roman" w:cs="Times New Roman"/>
        </w:rPr>
        <w:t>040,94</w:t>
      </w:r>
      <w:r>
        <w:rPr>
          <w:rFonts w:ascii="Times New Roman" w:hAnsi="Times New Roman" w:cs="Times New Roman"/>
        </w:rPr>
        <w:t xml:space="preserve"> с НДС</w:t>
      </w:r>
    </w:p>
    <w:p w:rsidR="008E5CAB" w:rsidRDefault="008E5CAB" w:rsidP="008E5CAB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Изменение объема поставляемой продукции: согласно Техническому заданию</w:t>
      </w:r>
    </w:p>
    <w:p w:rsidR="008E5CAB" w:rsidRPr="002335CF" w:rsidRDefault="008E5CAB" w:rsidP="008E5CAB">
      <w:pPr>
        <w:pStyle w:val="a7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Добавлено ТУ 14-3Р-55-2001, ТУ 14-3-190-2004 </w:t>
      </w:r>
    </w:p>
    <w:sectPr w:rsidR="008E5CAB" w:rsidRPr="002335CF" w:rsidSect="002335CF">
      <w:headerReference w:type="default" r:id="rId8"/>
      <w:footerReference w:type="default" r:id="rId9"/>
      <w:pgSz w:w="11906" w:h="16838"/>
      <w:pgMar w:top="1134" w:right="850" w:bottom="1134" w:left="1701" w:header="284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29E" w:rsidRDefault="00EE629E" w:rsidP="002335CF">
      <w:pPr>
        <w:spacing w:after="0" w:line="240" w:lineRule="auto"/>
      </w:pPr>
      <w:r>
        <w:separator/>
      </w:r>
    </w:p>
  </w:endnote>
  <w:endnote w:type="continuationSeparator" w:id="0">
    <w:p w:rsidR="00EE629E" w:rsidRDefault="00EE629E" w:rsidP="00233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5CF" w:rsidRDefault="002335CF" w:rsidP="002335CF">
    <w:pPr>
      <w:pStyle w:val="a5"/>
    </w:pPr>
  </w:p>
  <w:p w:rsidR="002335CF" w:rsidRPr="002335CF" w:rsidRDefault="002335CF" w:rsidP="002335CF">
    <w:pPr>
      <w:pStyle w:val="a5"/>
      <w:tabs>
        <w:tab w:val="clear" w:pos="4677"/>
        <w:tab w:val="clear" w:pos="9355"/>
      </w:tabs>
      <w:ind w:left="4536"/>
      <w:rPr>
        <w:rFonts w:ascii="Arial" w:hAnsi="Arial" w:cs="Arial"/>
        <w:sz w:val="18"/>
        <w:szCs w:val="18"/>
      </w:rPr>
    </w:pPr>
    <w:r w:rsidRPr="002335CF">
      <w:rPr>
        <w:rFonts w:ascii="Arial" w:hAnsi="Arial" w:cs="Arial"/>
        <w:sz w:val="18"/>
        <w:szCs w:val="18"/>
      </w:rPr>
      <w:t>ИНН 7734242302 КПП 773301001 ОГРН 1027700394303</w:t>
    </w:r>
  </w:p>
  <w:p w:rsidR="002335CF" w:rsidRPr="002335CF" w:rsidRDefault="002335CF" w:rsidP="002335CF">
    <w:pPr>
      <w:pStyle w:val="a5"/>
      <w:tabs>
        <w:tab w:val="clear" w:pos="4677"/>
        <w:tab w:val="clear" w:pos="9355"/>
      </w:tabs>
      <w:ind w:left="4536"/>
      <w:rPr>
        <w:rFonts w:ascii="Arial" w:hAnsi="Arial" w:cs="Arial"/>
        <w:sz w:val="18"/>
        <w:szCs w:val="18"/>
      </w:rPr>
    </w:pPr>
    <w:r w:rsidRPr="002335CF">
      <w:rPr>
        <w:rFonts w:ascii="Arial" w:hAnsi="Arial" w:cs="Arial"/>
        <w:sz w:val="18"/>
        <w:szCs w:val="18"/>
      </w:rPr>
      <w:t xml:space="preserve">р/с 40702810100410000042 в ОАО Банк ВТБ </w:t>
    </w:r>
    <w:proofErr w:type="spellStart"/>
    <w:r w:rsidRPr="002335CF">
      <w:rPr>
        <w:rFonts w:ascii="Arial" w:hAnsi="Arial" w:cs="Arial"/>
        <w:sz w:val="18"/>
        <w:szCs w:val="18"/>
      </w:rPr>
      <w:t>г</w:t>
    </w:r>
    <w:proofErr w:type="gramStart"/>
    <w:r w:rsidRPr="002335CF">
      <w:rPr>
        <w:rFonts w:ascii="Arial" w:hAnsi="Arial" w:cs="Arial"/>
        <w:sz w:val="18"/>
        <w:szCs w:val="18"/>
      </w:rPr>
      <w:t>.М</w:t>
    </w:r>
    <w:proofErr w:type="gramEnd"/>
    <w:r w:rsidRPr="002335CF">
      <w:rPr>
        <w:rFonts w:ascii="Arial" w:hAnsi="Arial" w:cs="Arial"/>
        <w:sz w:val="18"/>
        <w:szCs w:val="18"/>
      </w:rPr>
      <w:t>осква</w:t>
    </w:r>
    <w:proofErr w:type="spellEnd"/>
  </w:p>
  <w:p w:rsidR="002335CF" w:rsidRPr="002335CF" w:rsidRDefault="002335CF" w:rsidP="002335CF">
    <w:pPr>
      <w:pStyle w:val="a5"/>
      <w:tabs>
        <w:tab w:val="clear" w:pos="4677"/>
        <w:tab w:val="clear" w:pos="9355"/>
      </w:tabs>
      <w:ind w:left="4536"/>
      <w:rPr>
        <w:rFonts w:ascii="Arial" w:hAnsi="Arial" w:cs="Arial"/>
        <w:sz w:val="18"/>
        <w:szCs w:val="18"/>
      </w:rPr>
    </w:pPr>
    <w:r w:rsidRPr="002335CF">
      <w:rPr>
        <w:rFonts w:ascii="Arial" w:hAnsi="Arial" w:cs="Arial"/>
        <w:sz w:val="18"/>
        <w:szCs w:val="18"/>
      </w:rPr>
      <w:t>БИК 044525187 к/с 30101810700000000187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29E" w:rsidRDefault="00EE629E" w:rsidP="002335CF">
      <w:pPr>
        <w:spacing w:after="0" w:line="240" w:lineRule="auto"/>
      </w:pPr>
      <w:r>
        <w:separator/>
      </w:r>
    </w:p>
  </w:footnote>
  <w:footnote w:type="continuationSeparator" w:id="0">
    <w:p w:rsidR="00EE629E" w:rsidRDefault="00EE629E" w:rsidP="00233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5CF" w:rsidRPr="002335CF" w:rsidRDefault="002335CF" w:rsidP="002335CF">
    <w:pPr>
      <w:keepNext/>
      <w:tabs>
        <w:tab w:val="left" w:pos="5130"/>
        <w:tab w:val="right" w:pos="9355"/>
      </w:tabs>
      <w:spacing w:after="0" w:line="240" w:lineRule="auto"/>
      <w:ind w:left="4860"/>
      <w:outlineLvl w:val="1"/>
      <w:rPr>
        <w:rFonts w:ascii="Arial" w:eastAsia="Times New Roman" w:hAnsi="Arial" w:cs="Arial"/>
        <w:b/>
        <w:bCs/>
        <w:i/>
        <w:iCs/>
        <w:sz w:val="28"/>
        <w:szCs w:val="24"/>
        <w:lang w:eastAsia="ru-RU"/>
      </w:rPr>
    </w:pPr>
    <w:r>
      <w:rPr>
        <w:rFonts w:ascii="Times New Roman" w:eastAsia="Times New Roman" w:hAnsi="Times New Roman" w:cs="Times New Roman"/>
        <w:b/>
        <w:bCs/>
        <w:i/>
        <w:iCs/>
        <w:noProof/>
        <w:sz w:val="28"/>
        <w:szCs w:val="24"/>
        <w:lang w:eastAsia="ru-RU"/>
      </w:rPr>
      <w:drawing>
        <wp:anchor distT="0" distB="0" distL="114300" distR="114300" simplePos="0" relativeHeight="251660288" behindDoc="1" locked="0" layoutInCell="1" allowOverlap="1" wp14:anchorId="6DBB2C2E" wp14:editId="409AC125">
          <wp:simplePos x="0" y="0"/>
          <wp:positionH relativeFrom="column">
            <wp:posOffset>0</wp:posOffset>
          </wp:positionH>
          <wp:positionV relativeFrom="paragraph">
            <wp:posOffset>36195</wp:posOffset>
          </wp:positionV>
          <wp:extent cx="1257300" cy="1030605"/>
          <wp:effectExtent l="0" t="0" r="0" b="0"/>
          <wp:wrapNone/>
          <wp:docPr id="3" name="Рисунок 3" descr="AT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T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335CF" w:rsidRPr="002335CF" w:rsidRDefault="002335CF" w:rsidP="002335CF">
    <w:pPr>
      <w:keepNext/>
      <w:tabs>
        <w:tab w:val="left" w:pos="5130"/>
        <w:tab w:val="right" w:pos="9355"/>
      </w:tabs>
      <w:spacing w:after="0" w:line="240" w:lineRule="auto"/>
      <w:outlineLvl w:val="1"/>
      <w:rPr>
        <w:rFonts w:ascii="Arial" w:eastAsia="Times New Roman" w:hAnsi="Arial" w:cs="Arial"/>
        <w:b/>
        <w:bCs/>
        <w:i/>
        <w:iCs/>
        <w:sz w:val="32"/>
        <w:szCs w:val="24"/>
        <w:lang w:eastAsia="ru-RU"/>
      </w:rPr>
    </w:pPr>
    <w:r w:rsidRPr="002335CF">
      <w:rPr>
        <w:rFonts w:ascii="Arial" w:eastAsia="Times New Roman" w:hAnsi="Arial" w:cs="Arial"/>
        <w:b/>
        <w:bCs/>
        <w:i/>
        <w:iCs/>
        <w:sz w:val="32"/>
        <w:szCs w:val="24"/>
        <w:lang w:eastAsia="ru-RU"/>
      </w:rPr>
      <w:t xml:space="preserve">           </w:t>
    </w:r>
    <w:r>
      <w:rPr>
        <w:rFonts w:ascii="Arial" w:eastAsia="Times New Roman" w:hAnsi="Arial" w:cs="Arial"/>
        <w:b/>
        <w:bCs/>
        <w:i/>
        <w:iCs/>
        <w:sz w:val="32"/>
        <w:szCs w:val="24"/>
        <w:lang w:eastAsia="ru-RU"/>
      </w:rPr>
      <w:t xml:space="preserve">                              </w:t>
    </w:r>
    <w:r w:rsidRPr="002335CF">
      <w:rPr>
        <w:rFonts w:ascii="Arial" w:eastAsia="Times New Roman" w:hAnsi="Arial" w:cs="Arial"/>
        <w:b/>
        <w:bCs/>
        <w:i/>
        <w:iCs/>
        <w:sz w:val="32"/>
        <w:szCs w:val="24"/>
        <w:lang w:eastAsia="ru-RU"/>
      </w:rPr>
      <w:t>Закрытое акционерное общество</w:t>
    </w:r>
  </w:p>
  <w:p w:rsidR="002335CF" w:rsidRPr="002335CF" w:rsidRDefault="002335CF" w:rsidP="002335CF">
    <w:pPr>
      <w:keepNext/>
      <w:tabs>
        <w:tab w:val="left" w:pos="4140"/>
        <w:tab w:val="right" w:pos="9355"/>
      </w:tabs>
      <w:spacing w:after="0" w:line="240" w:lineRule="auto"/>
      <w:jc w:val="right"/>
      <w:outlineLvl w:val="1"/>
      <w:rPr>
        <w:rFonts w:ascii="Arial" w:eastAsia="Times New Roman" w:hAnsi="Arial" w:cs="Arial"/>
        <w:b/>
        <w:bCs/>
        <w:i/>
        <w:iCs/>
        <w:sz w:val="32"/>
        <w:szCs w:val="24"/>
        <w:lang w:eastAsia="ru-RU"/>
      </w:rPr>
    </w:pPr>
    <w:r w:rsidRPr="002335CF">
      <w:rPr>
        <w:rFonts w:ascii="Arial" w:eastAsia="Times New Roman" w:hAnsi="Arial" w:cs="Arial"/>
        <w:b/>
        <w:bCs/>
        <w:i/>
        <w:iCs/>
        <w:sz w:val="32"/>
        <w:szCs w:val="24"/>
        <w:lang w:eastAsia="ru-RU"/>
      </w:rPr>
      <w:t xml:space="preserve">             «Атомтрубопроводмонтаж»</w:t>
    </w:r>
  </w:p>
  <w:p w:rsidR="002335CF" w:rsidRPr="002335CF" w:rsidRDefault="002335CF" w:rsidP="002335CF">
    <w:pPr>
      <w:spacing w:after="0" w:line="240" w:lineRule="auto"/>
      <w:jc w:val="right"/>
      <w:rPr>
        <w:rFonts w:ascii="Arial" w:eastAsia="Times New Roman" w:hAnsi="Arial" w:cs="Arial"/>
        <w:i/>
        <w:iCs/>
        <w:sz w:val="18"/>
        <w:szCs w:val="24"/>
        <w:lang w:eastAsia="ru-RU"/>
      </w:rPr>
    </w:pPr>
  </w:p>
  <w:p w:rsidR="002335CF" w:rsidRPr="002335CF" w:rsidRDefault="002335CF" w:rsidP="002335CF">
    <w:pPr>
      <w:spacing w:after="0" w:line="240" w:lineRule="auto"/>
      <w:jc w:val="right"/>
      <w:rPr>
        <w:rFonts w:ascii="Arial" w:eastAsia="Times New Roman" w:hAnsi="Arial" w:cs="Arial"/>
        <w:i/>
        <w:iCs/>
        <w:sz w:val="18"/>
        <w:szCs w:val="24"/>
        <w:lang w:eastAsia="ru-RU"/>
      </w:rPr>
    </w:pPr>
    <w:r w:rsidRPr="002335CF">
      <w:rPr>
        <w:rFonts w:ascii="Arial" w:eastAsia="Times New Roman" w:hAnsi="Arial" w:cs="Arial"/>
        <w:i/>
        <w:iCs/>
        <w:sz w:val="18"/>
        <w:szCs w:val="24"/>
        <w:lang w:eastAsia="ru-RU"/>
      </w:rPr>
      <w:t>125362 Москва, Строительный проезд, д.7А, кор.10</w:t>
    </w:r>
  </w:p>
  <w:p w:rsidR="002335CF" w:rsidRPr="002335CF" w:rsidRDefault="002335CF" w:rsidP="002335CF">
    <w:pPr>
      <w:spacing w:after="0" w:line="240" w:lineRule="auto"/>
      <w:jc w:val="right"/>
      <w:rPr>
        <w:rFonts w:ascii="Arial" w:eastAsia="Times New Roman" w:hAnsi="Arial" w:cs="Arial"/>
        <w:i/>
        <w:iCs/>
        <w:sz w:val="18"/>
        <w:szCs w:val="24"/>
        <w:lang w:eastAsia="ru-RU"/>
      </w:rPr>
    </w:pPr>
    <w:r w:rsidRPr="002335CF">
      <w:rPr>
        <w:rFonts w:ascii="Arial" w:eastAsia="Times New Roman" w:hAnsi="Arial" w:cs="Arial"/>
        <w:i/>
        <w:iCs/>
        <w:sz w:val="18"/>
        <w:szCs w:val="24"/>
        <w:lang w:eastAsia="ru-RU"/>
      </w:rPr>
      <w:t>Адрес для корреспонденции: 125363 г. Москва, а/я 52</w:t>
    </w:r>
  </w:p>
  <w:p w:rsidR="002335CF" w:rsidRPr="002335CF" w:rsidRDefault="002335CF" w:rsidP="002335CF">
    <w:pPr>
      <w:spacing w:after="0" w:line="240" w:lineRule="auto"/>
      <w:jc w:val="right"/>
      <w:rPr>
        <w:rFonts w:ascii="Arial" w:eastAsia="Times New Roman" w:hAnsi="Arial" w:cs="Arial"/>
        <w:i/>
        <w:iCs/>
        <w:sz w:val="18"/>
        <w:szCs w:val="24"/>
        <w:lang w:val="en-US" w:eastAsia="ru-RU"/>
      </w:rPr>
    </w:pPr>
    <w:r w:rsidRPr="002335CF">
      <w:rPr>
        <w:rFonts w:ascii="Arial" w:eastAsia="Times New Roman" w:hAnsi="Arial" w:cs="Arial"/>
        <w:i/>
        <w:iCs/>
        <w:sz w:val="18"/>
        <w:szCs w:val="24"/>
        <w:lang w:eastAsia="ru-RU"/>
      </w:rPr>
      <w:t>Т</w:t>
    </w:r>
    <w:r w:rsidRPr="002335CF">
      <w:rPr>
        <w:rFonts w:ascii="Arial" w:eastAsia="Times New Roman" w:hAnsi="Arial" w:cs="Arial"/>
        <w:i/>
        <w:iCs/>
        <w:sz w:val="18"/>
        <w:szCs w:val="24"/>
        <w:lang w:val="en-US" w:eastAsia="ru-RU"/>
      </w:rPr>
      <w:t>./</w:t>
    </w:r>
    <w:r w:rsidRPr="002335CF">
      <w:rPr>
        <w:rFonts w:ascii="Arial" w:eastAsia="Times New Roman" w:hAnsi="Arial" w:cs="Arial"/>
        <w:i/>
        <w:iCs/>
        <w:sz w:val="18"/>
        <w:szCs w:val="24"/>
        <w:lang w:eastAsia="ru-RU"/>
      </w:rPr>
      <w:t>ф</w:t>
    </w:r>
    <w:r w:rsidRPr="002335CF">
      <w:rPr>
        <w:rFonts w:ascii="Arial" w:eastAsia="Times New Roman" w:hAnsi="Arial" w:cs="Arial"/>
        <w:i/>
        <w:iCs/>
        <w:sz w:val="18"/>
        <w:szCs w:val="24"/>
        <w:lang w:val="en-US" w:eastAsia="ru-RU"/>
      </w:rPr>
      <w:t>.: (495) 926-10-86, (499) 497-60-31,497-40-02, 497-56-00</w:t>
    </w:r>
  </w:p>
  <w:p w:rsidR="002335CF" w:rsidRPr="002335CF" w:rsidRDefault="002335CF" w:rsidP="002335CF">
    <w:pPr>
      <w:tabs>
        <w:tab w:val="center" w:pos="5310"/>
        <w:tab w:val="right" w:pos="10620"/>
      </w:tabs>
      <w:spacing w:after="0" w:line="240" w:lineRule="auto"/>
      <w:jc w:val="right"/>
      <w:rPr>
        <w:rFonts w:ascii="Arial" w:eastAsia="Times New Roman" w:hAnsi="Arial" w:cs="Arial"/>
        <w:i/>
        <w:iCs/>
        <w:sz w:val="18"/>
        <w:szCs w:val="24"/>
        <w:lang w:val="en-US" w:eastAsia="ru-RU"/>
      </w:rPr>
    </w:pPr>
    <w:r w:rsidRPr="002335CF">
      <w:rPr>
        <w:rFonts w:ascii="Arial" w:eastAsia="Times New Roman" w:hAnsi="Arial" w:cs="Arial"/>
        <w:i/>
        <w:iCs/>
        <w:sz w:val="18"/>
        <w:szCs w:val="24"/>
        <w:lang w:val="en-US" w:eastAsia="ru-RU"/>
      </w:rPr>
      <w:tab/>
    </w:r>
    <w:hyperlink r:id="rId2" w:history="1">
      <w:r w:rsidRPr="002335CF">
        <w:rPr>
          <w:rFonts w:ascii="Arial" w:eastAsia="Times New Roman" w:hAnsi="Arial" w:cs="Arial"/>
          <w:i/>
          <w:iCs/>
          <w:color w:val="0000FF"/>
          <w:sz w:val="18"/>
          <w:szCs w:val="24"/>
          <w:u w:val="single"/>
          <w:lang w:val="en-US" w:eastAsia="ru-RU"/>
        </w:rPr>
        <w:t>www.atom-tm.ru</w:t>
      </w:r>
    </w:hyperlink>
    <w:r w:rsidRPr="002335CF">
      <w:rPr>
        <w:rFonts w:ascii="Arial" w:eastAsia="Times New Roman" w:hAnsi="Arial" w:cs="Arial"/>
        <w:i/>
        <w:iCs/>
        <w:sz w:val="18"/>
        <w:szCs w:val="24"/>
        <w:lang w:val="en-US" w:eastAsia="ru-RU"/>
      </w:rPr>
      <w:t xml:space="preserve">, e-mail: </w:t>
    </w:r>
    <w:hyperlink r:id="rId3" w:history="1">
      <w:r w:rsidRPr="002335CF">
        <w:rPr>
          <w:rFonts w:ascii="Arial" w:eastAsia="Times New Roman" w:hAnsi="Arial" w:cs="Arial"/>
          <w:i/>
          <w:iCs/>
          <w:color w:val="0000FF"/>
          <w:sz w:val="18"/>
          <w:szCs w:val="24"/>
          <w:u w:val="single"/>
          <w:lang w:val="en-US" w:eastAsia="ru-RU"/>
        </w:rPr>
        <w:t>atom@dol.ru</w:t>
      </w:r>
    </w:hyperlink>
  </w:p>
  <w:p w:rsidR="002335CF" w:rsidRDefault="002335CF" w:rsidP="002335CF">
    <w:pPr>
      <w:pStyle w:val="a3"/>
    </w:pPr>
    <w:r>
      <w:rPr>
        <w:rFonts w:ascii="Arial" w:eastAsia="Times New Roman" w:hAnsi="Arial" w:cs="Arial"/>
        <w:i/>
        <w:iCs/>
        <w:noProof/>
        <w:sz w:val="18"/>
        <w:szCs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F07998" wp14:editId="237564D5">
              <wp:simplePos x="0" y="0"/>
              <wp:positionH relativeFrom="column">
                <wp:posOffset>0</wp:posOffset>
              </wp:positionH>
              <wp:positionV relativeFrom="paragraph">
                <wp:posOffset>72390</wp:posOffset>
              </wp:positionV>
              <wp:extent cx="6006465" cy="52070"/>
              <wp:effectExtent l="0" t="0" r="381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06465" cy="52070"/>
                      </a:xfrm>
                      <a:prstGeom prst="rect">
                        <a:avLst/>
                      </a:prstGeom>
                      <a:solidFill>
                        <a:srgbClr val="1766A7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0;margin-top:5.7pt;width:472.95pt;height: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" fillcolor="#1766a7" stroked="f"/>
          </w:pict>
        </mc:Fallback>
      </mc:AlternateContent>
    </w:r>
    <w:r>
      <w:rPr>
        <w:rFonts w:ascii="Arial" w:eastAsia="Times New Roman" w:hAnsi="Arial" w:cs="Arial"/>
        <w:i/>
        <w:iCs/>
        <w:noProof/>
        <w:sz w:val="18"/>
        <w:szCs w:val="24"/>
        <w:lang w:eastAsia="ru-RU"/>
      </w:rPr>
      <mc:AlternateContent>
        <mc:Choice Requires="wpc">
          <w:drawing>
            <wp:inline distT="0" distB="0" distL="0" distR="0" wp14:anchorId="69AA0416" wp14:editId="3A6BAF7C">
              <wp:extent cx="6962775" cy="47625"/>
              <wp:effectExtent l="0" t="0" r="0" b="0"/>
              <wp:docPr id="1" name="Полотно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</wpc:wpc>
                </a:graphicData>
              </a:graphic>
            </wp:inline>
          </w:drawing>
        </mc:Choice>
        <mc:Fallback>
          <w:pict>
            <v:group id="Полотно 1" o:spid="_x0000_s1026" editas="canvas" style="width:548.25pt;height:3.75pt;mso-position-horizontal-relative:char;mso-position-vertical-relative:line" coordsize="69627,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9627;height:476;visibility:visible;mso-wrap-style:square">
                <v:fill o:detectmouseclick="t"/>
                <v:path o:connecttype="none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E2D95"/>
    <w:multiLevelType w:val="hybridMultilevel"/>
    <w:tmpl w:val="DFE27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249"/>
    <w:rsid w:val="00131998"/>
    <w:rsid w:val="002335CF"/>
    <w:rsid w:val="00492121"/>
    <w:rsid w:val="006F5249"/>
    <w:rsid w:val="008E5CAB"/>
    <w:rsid w:val="00E961A4"/>
    <w:rsid w:val="00EE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5CF"/>
  </w:style>
  <w:style w:type="paragraph" w:styleId="a5">
    <w:name w:val="footer"/>
    <w:basedOn w:val="a"/>
    <w:link w:val="a6"/>
    <w:uiPriority w:val="99"/>
    <w:unhideWhenUsed/>
    <w:rsid w:val="00233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5CF"/>
  </w:style>
  <w:style w:type="paragraph" w:styleId="a7">
    <w:name w:val="List Paragraph"/>
    <w:basedOn w:val="a"/>
    <w:uiPriority w:val="34"/>
    <w:qFormat/>
    <w:rsid w:val="002335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3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35CF"/>
  </w:style>
  <w:style w:type="paragraph" w:styleId="a5">
    <w:name w:val="footer"/>
    <w:basedOn w:val="a"/>
    <w:link w:val="a6"/>
    <w:uiPriority w:val="99"/>
    <w:unhideWhenUsed/>
    <w:rsid w:val="00233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35CF"/>
  </w:style>
  <w:style w:type="paragraph" w:styleId="a7">
    <w:name w:val="List Paragraph"/>
    <w:basedOn w:val="a"/>
    <w:uiPriority w:val="34"/>
    <w:qFormat/>
    <w:rsid w:val="00233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atom@dol.ru" TargetMode="External"/><Relationship Id="rId2" Type="http://schemas.openxmlformats.org/officeDocument/2006/relationships/hyperlink" Target="http://www.atom-tm.ru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^_^</dc:creator>
  <cp:keywords/>
  <dc:description/>
  <cp:lastModifiedBy>^_^</cp:lastModifiedBy>
  <cp:revision>3</cp:revision>
  <dcterms:created xsi:type="dcterms:W3CDTF">2014-02-19T10:13:00Z</dcterms:created>
  <dcterms:modified xsi:type="dcterms:W3CDTF">2014-02-19T10:22:00Z</dcterms:modified>
</cp:coreProperties>
</file>